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861E6C" w:rsidRDefault="0026433C">
      <w:pPr>
        <w:rPr>
          <w:b/>
          <w:sz w:val="36"/>
          <w:szCs w:val="36"/>
        </w:rPr>
      </w:pPr>
      <w:r w:rsidRPr="00861E6C">
        <w:rPr>
          <w:b/>
          <w:sz w:val="36"/>
          <w:szCs w:val="36"/>
        </w:rPr>
        <w:t xml:space="preserve">Referat af </w:t>
      </w:r>
      <w:r w:rsidR="00411B7B" w:rsidRPr="00861E6C">
        <w:rPr>
          <w:b/>
          <w:sz w:val="36"/>
          <w:szCs w:val="36"/>
        </w:rPr>
        <w:t>KTIS</w:t>
      </w:r>
      <w:r w:rsidR="00E462A3" w:rsidRPr="00861E6C">
        <w:rPr>
          <w:b/>
          <w:sz w:val="36"/>
          <w:szCs w:val="36"/>
        </w:rPr>
        <w:t>’</w:t>
      </w:r>
      <w:r w:rsidR="00411B7B" w:rsidRPr="00861E6C">
        <w:rPr>
          <w:b/>
          <w:sz w:val="36"/>
          <w:szCs w:val="36"/>
        </w:rPr>
        <w:t xml:space="preserve"> bestyrelses</w:t>
      </w:r>
      <w:r w:rsidR="005D3D69" w:rsidRPr="00861E6C">
        <w:rPr>
          <w:b/>
          <w:sz w:val="36"/>
          <w:szCs w:val="36"/>
        </w:rPr>
        <w:t xml:space="preserve">møde </w:t>
      </w:r>
      <w:r w:rsidR="00301F0F" w:rsidRPr="00861E6C">
        <w:rPr>
          <w:b/>
          <w:sz w:val="36"/>
          <w:szCs w:val="36"/>
        </w:rPr>
        <w:t xml:space="preserve">d. </w:t>
      </w:r>
      <w:r w:rsidR="00624864" w:rsidRPr="00861E6C">
        <w:rPr>
          <w:b/>
          <w:sz w:val="36"/>
          <w:szCs w:val="36"/>
        </w:rPr>
        <w:t>20</w:t>
      </w:r>
      <w:r w:rsidR="00A76CAD" w:rsidRPr="00861E6C">
        <w:rPr>
          <w:b/>
          <w:sz w:val="36"/>
          <w:szCs w:val="36"/>
        </w:rPr>
        <w:t xml:space="preserve">. </w:t>
      </w:r>
      <w:r w:rsidR="00624864" w:rsidRPr="00861E6C">
        <w:rPr>
          <w:b/>
          <w:sz w:val="36"/>
          <w:szCs w:val="36"/>
        </w:rPr>
        <w:t>m</w:t>
      </w:r>
      <w:r w:rsidR="00DD163B" w:rsidRPr="00861E6C">
        <w:rPr>
          <w:b/>
          <w:sz w:val="36"/>
          <w:szCs w:val="36"/>
        </w:rPr>
        <w:t>ar</w:t>
      </w:r>
      <w:r w:rsidR="00624864" w:rsidRPr="00861E6C">
        <w:rPr>
          <w:b/>
          <w:sz w:val="36"/>
          <w:szCs w:val="36"/>
        </w:rPr>
        <w:t>ts</w:t>
      </w:r>
      <w:r w:rsidR="00A76CAD" w:rsidRPr="00861E6C">
        <w:rPr>
          <w:b/>
          <w:sz w:val="36"/>
          <w:szCs w:val="36"/>
        </w:rPr>
        <w:t xml:space="preserve"> 201</w:t>
      </w:r>
      <w:r w:rsidR="00DD163B" w:rsidRPr="00861E6C">
        <w:rPr>
          <w:b/>
          <w:sz w:val="36"/>
          <w:szCs w:val="36"/>
        </w:rPr>
        <w:t>9</w:t>
      </w:r>
    </w:p>
    <w:p w:rsidR="0026433C" w:rsidRPr="00861E6C" w:rsidRDefault="0026433C">
      <w:pPr>
        <w:rPr>
          <w:b/>
        </w:rPr>
      </w:pPr>
    </w:p>
    <w:p w:rsidR="00C5502C" w:rsidRPr="00861E6C" w:rsidRDefault="00CA5EAA" w:rsidP="00FC7539">
      <w:pPr>
        <w:ind w:left="360"/>
        <w:rPr>
          <w:rFonts w:ascii="Arial" w:hAnsi="Arial" w:cs="Arial"/>
          <w:b/>
          <w:color w:val="222222"/>
          <w:sz w:val="22"/>
          <w:szCs w:val="22"/>
        </w:rPr>
      </w:pPr>
      <w:r w:rsidRPr="00861E6C">
        <w:rPr>
          <w:b/>
          <w:color w:val="222222"/>
          <w:sz w:val="22"/>
          <w:szCs w:val="22"/>
          <w:shd w:val="clear" w:color="auto" w:fill="FFFFFF"/>
        </w:rPr>
        <w:t>T</w:t>
      </w:r>
      <w:r w:rsidR="001E5C34" w:rsidRPr="00861E6C">
        <w:rPr>
          <w:b/>
          <w:color w:val="222222"/>
          <w:sz w:val="22"/>
          <w:szCs w:val="22"/>
          <w:shd w:val="clear" w:color="auto" w:fill="FFFFFF"/>
        </w:rPr>
        <w:t>ilstede</w:t>
      </w:r>
      <w:r w:rsidR="005D3D69" w:rsidRPr="00861E6C">
        <w:rPr>
          <w:b/>
          <w:color w:val="222222"/>
          <w:sz w:val="22"/>
          <w:szCs w:val="22"/>
          <w:shd w:val="clear" w:color="auto" w:fill="FFFFFF"/>
        </w:rPr>
        <w:t xml:space="preserve">: </w:t>
      </w:r>
      <w:r w:rsidR="00B14D20" w:rsidRPr="00861E6C">
        <w:rPr>
          <w:b/>
          <w:color w:val="222222"/>
          <w:sz w:val="22"/>
          <w:szCs w:val="22"/>
          <w:shd w:val="clear" w:color="auto" w:fill="FFFFFF"/>
        </w:rPr>
        <w:t>V</w:t>
      </w:r>
      <w:r w:rsidR="00893530" w:rsidRPr="00861E6C">
        <w:rPr>
          <w:b/>
          <w:color w:val="222222"/>
          <w:sz w:val="22"/>
          <w:szCs w:val="22"/>
          <w:shd w:val="clear" w:color="auto" w:fill="FFFFFF"/>
        </w:rPr>
        <w:t>ibeke</w:t>
      </w:r>
      <w:r w:rsidR="009439F5" w:rsidRPr="00861E6C">
        <w:rPr>
          <w:b/>
          <w:color w:val="222222"/>
          <w:sz w:val="22"/>
          <w:szCs w:val="22"/>
          <w:shd w:val="clear" w:color="auto" w:fill="FFFFFF"/>
        </w:rPr>
        <w:t>, Jørgen,</w:t>
      </w:r>
      <w:r w:rsidR="00535955" w:rsidRPr="00861E6C">
        <w:rPr>
          <w:b/>
          <w:color w:val="222222"/>
          <w:sz w:val="22"/>
          <w:szCs w:val="22"/>
          <w:shd w:val="clear" w:color="auto" w:fill="FFFFFF"/>
        </w:rPr>
        <w:t xml:space="preserve"> C</w:t>
      </w:r>
      <w:r w:rsidR="00DD163B" w:rsidRPr="00861E6C">
        <w:rPr>
          <w:b/>
          <w:color w:val="222222"/>
          <w:sz w:val="22"/>
          <w:szCs w:val="22"/>
          <w:shd w:val="clear" w:color="auto" w:fill="FFFFFF"/>
        </w:rPr>
        <w:t>arsten</w:t>
      </w:r>
      <w:r w:rsidR="003B4076" w:rsidRPr="00861E6C">
        <w:rPr>
          <w:b/>
          <w:color w:val="222222"/>
          <w:sz w:val="22"/>
          <w:szCs w:val="22"/>
          <w:shd w:val="clear" w:color="auto" w:fill="FFFFFF"/>
        </w:rPr>
        <w:t xml:space="preserve">, </w:t>
      </w:r>
      <w:r w:rsidR="00624864" w:rsidRPr="00861E6C">
        <w:rPr>
          <w:b/>
          <w:color w:val="222222"/>
          <w:sz w:val="22"/>
          <w:szCs w:val="22"/>
          <w:shd w:val="clear" w:color="auto" w:fill="FFFFFF"/>
        </w:rPr>
        <w:t xml:space="preserve">Christian, </w:t>
      </w:r>
      <w:r w:rsidR="003B4076" w:rsidRPr="00861E6C">
        <w:rPr>
          <w:b/>
          <w:color w:val="222222"/>
          <w:sz w:val="22"/>
          <w:szCs w:val="22"/>
          <w:shd w:val="clear" w:color="auto" w:fill="FFFFFF"/>
        </w:rPr>
        <w:t>Johannes</w:t>
      </w:r>
      <w:r w:rsidR="009F2F50" w:rsidRPr="00861E6C">
        <w:rPr>
          <w:b/>
          <w:color w:val="222222"/>
          <w:sz w:val="22"/>
          <w:szCs w:val="22"/>
          <w:shd w:val="clear" w:color="auto" w:fill="FFFFFF"/>
        </w:rPr>
        <w:t xml:space="preserve"> </w:t>
      </w:r>
      <w:r w:rsidRPr="00861E6C">
        <w:rPr>
          <w:b/>
          <w:color w:val="222222"/>
          <w:sz w:val="22"/>
          <w:szCs w:val="22"/>
          <w:shd w:val="clear" w:color="auto" w:fill="FFFFFF"/>
        </w:rPr>
        <w:t>og Mona</w:t>
      </w:r>
    </w:p>
    <w:p w:rsidR="00244F75" w:rsidRPr="00861E6C" w:rsidRDefault="00244F75" w:rsidP="00FC7539">
      <w:pPr>
        <w:ind w:left="360"/>
        <w:rPr>
          <w:b/>
          <w:sz w:val="16"/>
          <w:szCs w:val="16"/>
          <w:lang w:val="nb-NO"/>
        </w:rPr>
      </w:pPr>
    </w:p>
    <w:p w:rsidR="007D5445" w:rsidRPr="00861E6C" w:rsidRDefault="00085A2B" w:rsidP="00085A2B">
      <w:pPr>
        <w:numPr>
          <w:ilvl w:val="0"/>
          <w:numId w:val="2"/>
        </w:numPr>
        <w:rPr>
          <w:b/>
        </w:rPr>
      </w:pPr>
      <w:r w:rsidRPr="00861E6C">
        <w:rPr>
          <w:b/>
        </w:rPr>
        <w:t>Referat:</w:t>
      </w:r>
      <w:r w:rsidRPr="00861E6C">
        <w:rPr>
          <w:b/>
        </w:rPr>
        <w:br/>
      </w:r>
      <w:r w:rsidR="003F103A" w:rsidRPr="00861E6C">
        <w:t>Referat fra mødet den</w:t>
      </w:r>
      <w:r w:rsidR="00B14D20" w:rsidRPr="00861E6C">
        <w:t xml:space="preserve"> </w:t>
      </w:r>
      <w:r w:rsidR="00624864" w:rsidRPr="00861E6C">
        <w:t>19</w:t>
      </w:r>
      <w:r w:rsidR="00A76CAD" w:rsidRPr="00861E6C">
        <w:t xml:space="preserve">. </w:t>
      </w:r>
      <w:r w:rsidR="00624864" w:rsidRPr="00861E6C">
        <w:t>februar</w:t>
      </w:r>
      <w:r w:rsidR="00A76CAD" w:rsidRPr="00861E6C">
        <w:t xml:space="preserve"> 201</w:t>
      </w:r>
      <w:r w:rsidR="00DD163B" w:rsidRPr="00861E6C">
        <w:t>9</w:t>
      </w:r>
      <w:r w:rsidR="00096948" w:rsidRPr="00861E6C">
        <w:t xml:space="preserve"> </w:t>
      </w:r>
      <w:r w:rsidR="009A0504" w:rsidRPr="00861E6C">
        <w:t>godkendt</w:t>
      </w:r>
      <w:r w:rsidR="00535955" w:rsidRPr="00861E6C">
        <w:t>.</w:t>
      </w:r>
      <w:r w:rsidR="00B14D20" w:rsidRPr="00861E6C">
        <w:rPr>
          <w:b/>
        </w:rPr>
        <w:t xml:space="preserve"> </w:t>
      </w:r>
      <w:r w:rsidR="000A619D" w:rsidRPr="00861E6C">
        <w:rPr>
          <w:b/>
        </w:rPr>
        <w:br/>
      </w:r>
    </w:p>
    <w:p w:rsidR="00624864" w:rsidRPr="00861E6C" w:rsidRDefault="00624864" w:rsidP="00E939B0">
      <w:pPr>
        <w:numPr>
          <w:ilvl w:val="0"/>
          <w:numId w:val="2"/>
        </w:numPr>
        <w:rPr>
          <w:b/>
        </w:rPr>
      </w:pPr>
      <w:r w:rsidRPr="00861E6C">
        <w:rPr>
          <w:b/>
        </w:rPr>
        <w:t>Folkeoplysningsudvalget</w:t>
      </w:r>
      <w:r w:rsidR="000A619D" w:rsidRPr="00861E6C">
        <w:rPr>
          <w:b/>
        </w:rPr>
        <w:t>:</w:t>
      </w:r>
      <w:r w:rsidRPr="00861E6C">
        <w:rPr>
          <w:b/>
        </w:rPr>
        <w:br/>
      </w:r>
      <w:r w:rsidRPr="00861E6C">
        <w:t>har den 12. marts 2019 besluttet (se pkt. 4)</w:t>
      </w:r>
      <w:r w:rsidR="004E79A8" w:rsidRPr="00861E6C">
        <w:t xml:space="preserve"> at nedenstående </w:t>
      </w:r>
      <w:r w:rsidRPr="00861E6C">
        <w:t>vedrørende godkendelse af frivillige folkeoplysende foreninger i Tårnby</w:t>
      </w:r>
      <w:r w:rsidR="004E79A8" w:rsidRPr="00861E6C">
        <w:t xml:space="preserve"> sættes i høring</w:t>
      </w:r>
    </w:p>
    <w:p w:rsidR="00624864" w:rsidRPr="00861E6C" w:rsidRDefault="00624864" w:rsidP="00624864">
      <w:pPr>
        <w:ind w:left="786"/>
        <w:rPr>
          <w:b/>
          <w:sz w:val="16"/>
          <w:szCs w:val="16"/>
        </w:rPr>
      </w:pPr>
    </w:p>
    <w:p w:rsidR="00624864" w:rsidRPr="00861E6C" w:rsidRDefault="00624864" w:rsidP="004E79A8">
      <w:pPr>
        <w:ind w:left="786"/>
        <w:rPr>
          <w:b/>
        </w:rPr>
      </w:pPr>
      <w:r w:rsidRPr="00861E6C">
        <w:rPr>
          <w:b/>
        </w:rPr>
        <w:t>Forslag</w:t>
      </w:r>
      <w:r w:rsidR="004E79A8" w:rsidRPr="00861E6C">
        <w:rPr>
          <w:b/>
        </w:rPr>
        <w:t>: Teksten lidt forkortet</w:t>
      </w:r>
    </w:p>
    <w:p w:rsidR="00624864" w:rsidRPr="00861E6C" w:rsidRDefault="00624864" w:rsidP="004E79A8">
      <w:pPr>
        <w:ind w:left="786"/>
      </w:pPr>
      <w:r w:rsidRPr="00861E6C">
        <w:t xml:space="preserve">”Når en frivillig folkeoplysende forening skal godkendes som frivillig </w:t>
      </w:r>
      <w:proofErr w:type="spellStart"/>
      <w:r w:rsidRPr="00861E6C">
        <w:t>folkeoply</w:t>
      </w:r>
      <w:proofErr w:type="spellEnd"/>
      <w:r w:rsidRPr="00861E6C">
        <w:t>-</w:t>
      </w:r>
    </w:p>
    <w:p w:rsidR="00624864" w:rsidRPr="00861E6C" w:rsidRDefault="00624864" w:rsidP="004E79A8">
      <w:pPr>
        <w:ind w:left="786"/>
      </w:pPr>
      <w:r w:rsidRPr="00861E6C">
        <w:t>sende forening i Tårnby Kommune sker det ud fra en samlet vurdering af følgen-</w:t>
      </w:r>
    </w:p>
    <w:p w:rsidR="00624864" w:rsidRPr="00861E6C" w:rsidRDefault="00624864" w:rsidP="004E79A8">
      <w:pPr>
        <w:ind w:left="786"/>
      </w:pPr>
      <w:r w:rsidRPr="00861E6C">
        <w:t>de parametre:</w:t>
      </w:r>
    </w:p>
    <w:p w:rsidR="00624864" w:rsidRPr="00861E6C" w:rsidRDefault="004E79A8" w:rsidP="004E79A8">
      <w:pPr>
        <w:ind w:left="786"/>
        <w:rPr>
          <w:b/>
        </w:rPr>
      </w:pPr>
      <w:r w:rsidRPr="00861E6C">
        <w:rPr>
          <w:b/>
        </w:rPr>
        <w:t>F</w:t>
      </w:r>
      <w:r w:rsidR="00624864" w:rsidRPr="00861E6C">
        <w:rPr>
          <w:b/>
        </w:rPr>
        <w:t>oreningen skal:</w:t>
      </w:r>
    </w:p>
    <w:p w:rsidR="00624864" w:rsidRPr="00861E6C" w:rsidRDefault="00624864" w:rsidP="004E79A8">
      <w:pPr>
        <w:ind w:left="786"/>
      </w:pPr>
      <w:r w:rsidRPr="00861E6C">
        <w:t>1. have formuleret et formål med foreningsdannelsen, som fremgår af vedtægten</w:t>
      </w:r>
    </w:p>
    <w:p w:rsidR="00624864" w:rsidRPr="00861E6C" w:rsidRDefault="00624864" w:rsidP="004E79A8">
      <w:pPr>
        <w:ind w:left="786"/>
      </w:pPr>
      <w:r w:rsidRPr="00861E6C">
        <w:t>2. foreningen skal tilbyde folkeoplysende virksomhed efter folkeoplysningsloven</w:t>
      </w:r>
    </w:p>
    <w:p w:rsidR="00624864" w:rsidRPr="00861E6C" w:rsidRDefault="00624864" w:rsidP="004E79A8">
      <w:pPr>
        <w:ind w:left="786"/>
      </w:pPr>
      <w:r w:rsidRPr="00861E6C">
        <w:t>3. have en bestyrelse</w:t>
      </w:r>
    </w:p>
    <w:p w:rsidR="00624864" w:rsidRPr="00861E6C" w:rsidRDefault="00624864" w:rsidP="004E79A8">
      <w:pPr>
        <w:ind w:left="786"/>
      </w:pPr>
      <w:r w:rsidRPr="00861E6C">
        <w:t>4. være demokratisk opbygget</w:t>
      </w:r>
    </w:p>
    <w:p w:rsidR="00624864" w:rsidRPr="00861E6C" w:rsidRDefault="00624864" w:rsidP="004E79A8">
      <w:pPr>
        <w:ind w:left="786"/>
      </w:pPr>
      <w:r w:rsidRPr="00861E6C">
        <w:t>5. bygge på aktivt medlemskab og have mindst 5 betalende medlemmer</w:t>
      </w:r>
    </w:p>
    <w:p w:rsidR="00624864" w:rsidRPr="00861E6C" w:rsidRDefault="00624864" w:rsidP="004E79A8">
      <w:pPr>
        <w:ind w:left="786"/>
      </w:pPr>
      <w:r w:rsidRPr="00861E6C">
        <w:t>6. som udgangspunkt skal foreningen være åben for alle, som tilslutter sig foreningens</w:t>
      </w:r>
    </w:p>
    <w:p w:rsidR="00624864" w:rsidRPr="00861E6C" w:rsidRDefault="00624864" w:rsidP="004E79A8">
      <w:pPr>
        <w:ind w:left="786"/>
      </w:pPr>
      <w:r w:rsidRPr="00861E6C">
        <w:t>formål</w:t>
      </w:r>
    </w:p>
    <w:p w:rsidR="00624864" w:rsidRPr="00861E6C" w:rsidRDefault="00624864" w:rsidP="004E79A8">
      <w:pPr>
        <w:ind w:left="786"/>
      </w:pPr>
      <w:r w:rsidRPr="00861E6C">
        <w:t>7. være hjemmehørende i tilskudskommunen</w:t>
      </w:r>
    </w:p>
    <w:p w:rsidR="00624864" w:rsidRPr="00861E6C" w:rsidRDefault="00624864" w:rsidP="004E79A8">
      <w:pPr>
        <w:ind w:left="786"/>
      </w:pPr>
      <w:r w:rsidRPr="00861E6C">
        <w:t>8. have en almennyttig og kontinuerlig virksomhed</w:t>
      </w:r>
    </w:p>
    <w:p w:rsidR="00624864" w:rsidRPr="00861E6C" w:rsidRDefault="00624864" w:rsidP="004E79A8">
      <w:pPr>
        <w:ind w:left="786"/>
        <w:rPr>
          <w:b/>
        </w:rPr>
      </w:pPr>
      <w:r w:rsidRPr="00861E6C">
        <w:rPr>
          <w:b/>
        </w:rPr>
        <w:t>Hjemmehørende-kriteriet, punkt 7, skal tolkes således:</w:t>
      </w:r>
    </w:p>
    <w:p w:rsidR="00624864" w:rsidRPr="00861E6C" w:rsidRDefault="00624864" w:rsidP="004E79A8">
      <w:pPr>
        <w:ind w:left="786"/>
      </w:pPr>
      <w:r w:rsidRPr="00861E6C">
        <w:t>Som udgangspunkt skal mindst 50% af medlemmerne have bopæl i Tårnby Kom-</w:t>
      </w:r>
    </w:p>
    <w:p w:rsidR="00624864" w:rsidRPr="00861E6C" w:rsidRDefault="00624864" w:rsidP="004E79A8">
      <w:pPr>
        <w:ind w:left="786"/>
      </w:pPr>
      <w:proofErr w:type="spellStart"/>
      <w:r w:rsidRPr="00861E6C">
        <w:t>mune</w:t>
      </w:r>
      <w:proofErr w:type="spellEnd"/>
      <w:r w:rsidRPr="00861E6C">
        <w:t>. Kriterierne for godkendelse skal også gælde efterfølgende. Der skal hvert</w:t>
      </w:r>
    </w:p>
    <w:p w:rsidR="00624864" w:rsidRPr="00861E6C" w:rsidRDefault="004E79A8" w:rsidP="004E79A8">
      <w:pPr>
        <w:ind w:left="786"/>
      </w:pPr>
      <w:r w:rsidRPr="00861E6C">
        <w:t>å</w:t>
      </w:r>
      <w:r w:rsidR="00624864" w:rsidRPr="00861E6C">
        <w:t>r sendes medlemsopgørelser ind via Foreningsportalen og der vil hvert år blive</w:t>
      </w:r>
    </w:p>
    <w:p w:rsidR="00624864" w:rsidRPr="00861E6C" w:rsidRDefault="00624864" w:rsidP="004E79A8">
      <w:pPr>
        <w:ind w:left="786"/>
      </w:pPr>
      <w:r w:rsidRPr="00861E6C">
        <w:t>foretaget stikprøver med udgangspunkt i en vurdering af det samlede grundlag</w:t>
      </w:r>
    </w:p>
    <w:p w:rsidR="00624864" w:rsidRPr="00861E6C" w:rsidRDefault="00624864" w:rsidP="004E79A8">
      <w:pPr>
        <w:ind w:left="786"/>
      </w:pPr>
      <w:r w:rsidRPr="00861E6C">
        <w:t>for godkendelsen.</w:t>
      </w:r>
    </w:p>
    <w:p w:rsidR="00624864" w:rsidRPr="00861E6C" w:rsidRDefault="00624864" w:rsidP="004E79A8">
      <w:pPr>
        <w:ind w:left="786"/>
        <w:rPr>
          <w:b/>
        </w:rPr>
      </w:pPr>
      <w:r w:rsidRPr="00861E6C">
        <w:rPr>
          <w:b/>
        </w:rPr>
        <w:t>Og at eksisterende foreninger skal opfylde:</w:t>
      </w:r>
    </w:p>
    <w:p w:rsidR="00624864" w:rsidRPr="00861E6C" w:rsidRDefault="00624864" w:rsidP="004E79A8">
      <w:pPr>
        <w:ind w:left="786"/>
      </w:pPr>
      <w:r w:rsidRPr="00861E6C">
        <w:t>Alle foreninger, der er godkendt som folkeoplysende forening i Tårnby Kommune,</w:t>
      </w:r>
    </w:p>
    <w:p w:rsidR="00624864" w:rsidRPr="00861E6C" w:rsidRDefault="00624864" w:rsidP="004E79A8">
      <w:pPr>
        <w:ind w:left="786"/>
      </w:pPr>
      <w:r w:rsidRPr="00861E6C">
        <w:t>skal som udgangspunkt kunne leve op til godkendelseskriterierne hvert år. Det er</w:t>
      </w:r>
    </w:p>
    <w:p w:rsidR="00624864" w:rsidRPr="00861E6C" w:rsidRDefault="00624864" w:rsidP="004E79A8">
      <w:pPr>
        <w:ind w:left="786"/>
      </w:pPr>
      <w:r w:rsidRPr="00861E6C">
        <w:t>en samlet vurdering, der ligger til grund for godkendelsen. Der følges op på med-</w:t>
      </w:r>
    </w:p>
    <w:p w:rsidR="00624864" w:rsidRPr="00861E6C" w:rsidRDefault="00624864" w:rsidP="004E79A8">
      <w:pPr>
        <w:ind w:left="786"/>
      </w:pPr>
      <w:r w:rsidRPr="00861E6C">
        <w:t>lems</w:t>
      </w:r>
      <w:bookmarkStart w:id="0" w:name="_GoBack"/>
      <w:bookmarkEnd w:id="0"/>
      <w:r w:rsidR="00460F4C">
        <w:t xml:space="preserve"> </w:t>
      </w:r>
      <w:r w:rsidRPr="00861E6C">
        <w:t>sammensætningen hvert år med henblik på minimumskravet om 50% fra</w:t>
      </w:r>
    </w:p>
    <w:p w:rsidR="00624864" w:rsidRPr="00861E6C" w:rsidRDefault="004E79A8" w:rsidP="004E79A8">
      <w:pPr>
        <w:ind w:firstLine="786"/>
      </w:pPr>
      <w:r w:rsidRPr="00861E6C">
        <w:t>e</w:t>
      </w:r>
      <w:r w:rsidR="00624864" w:rsidRPr="00861E6C">
        <w:t>gen kommune. Folkeoplysningsudvalget kan beslutte undtagelser i forbindelse</w:t>
      </w:r>
    </w:p>
    <w:p w:rsidR="00624864" w:rsidRPr="00861E6C" w:rsidRDefault="00624864" w:rsidP="004E79A8">
      <w:pPr>
        <w:ind w:left="786"/>
      </w:pPr>
      <w:r w:rsidRPr="00861E6C">
        <w:t>med niche-foreninger etc.”</w:t>
      </w:r>
    </w:p>
    <w:p w:rsidR="00624864" w:rsidRPr="00861E6C" w:rsidRDefault="00624864" w:rsidP="004E79A8">
      <w:pPr>
        <w:ind w:left="786"/>
      </w:pPr>
      <w:r w:rsidRPr="00861E6C">
        <w:rPr>
          <w:b/>
        </w:rPr>
        <w:t xml:space="preserve">Høringsperioden er fra dags dato til d. 1. juni 2019 </w:t>
      </w:r>
      <w:r w:rsidRPr="00861E6C">
        <w:t>og høringssvaret bedes mailes til</w:t>
      </w:r>
    </w:p>
    <w:p w:rsidR="00624864" w:rsidRPr="00861E6C" w:rsidRDefault="00624864" w:rsidP="004E79A8">
      <w:pPr>
        <w:ind w:left="786"/>
      </w:pPr>
      <w:r w:rsidRPr="00861E6C">
        <w:t>KULTUR.BK@taarnby.dk</w:t>
      </w:r>
    </w:p>
    <w:p w:rsidR="00624864" w:rsidRPr="00861E6C" w:rsidRDefault="00624864" w:rsidP="004E79A8">
      <w:pPr>
        <w:ind w:left="786"/>
      </w:pPr>
      <w:r w:rsidRPr="00861E6C">
        <w:t>TFR ́s og KTIS ́s høringssvar vil blive forelagt Folkeoplysningsudvalget med henblik på</w:t>
      </w:r>
    </w:p>
    <w:p w:rsidR="00624864" w:rsidRPr="00861E6C" w:rsidRDefault="00624864" w:rsidP="004E79A8">
      <w:pPr>
        <w:ind w:left="786"/>
      </w:pPr>
      <w:r w:rsidRPr="00861E6C">
        <w:t>udvalgets endelige beslutning i sagen. Sagen videresendes herefter til godkendelse</w:t>
      </w:r>
      <w:r w:rsidR="004E79A8" w:rsidRPr="00861E6C">
        <w:t>.</w:t>
      </w:r>
    </w:p>
    <w:p w:rsidR="00196ACC" w:rsidRPr="00861E6C" w:rsidRDefault="00196ACC" w:rsidP="004E79A8">
      <w:pPr>
        <w:ind w:left="786"/>
        <w:rPr>
          <w:b/>
          <w:sz w:val="20"/>
          <w:szCs w:val="20"/>
        </w:rPr>
      </w:pPr>
    </w:p>
    <w:p w:rsidR="00453EDC" w:rsidRPr="00861E6C" w:rsidRDefault="004E79A8" w:rsidP="00196ACC">
      <w:pPr>
        <w:ind w:left="786"/>
        <w:rPr>
          <w:b/>
        </w:rPr>
      </w:pPr>
      <w:r w:rsidRPr="00861E6C">
        <w:rPr>
          <w:b/>
        </w:rPr>
        <w:t>VI ER RYST</w:t>
      </w:r>
      <w:r w:rsidR="00196ACC" w:rsidRPr="00861E6C">
        <w:rPr>
          <w:b/>
        </w:rPr>
        <w:t xml:space="preserve">EDE OG SKUFFEDE OVER TÅRNBY KOMMUNE </w:t>
      </w:r>
      <w:r w:rsidR="009C0A25" w:rsidRPr="00861E6C">
        <w:rPr>
          <w:b/>
        </w:rPr>
        <w:br/>
      </w:r>
      <w:r w:rsidR="00196ACC" w:rsidRPr="00861E6C">
        <w:t xml:space="preserve">Vi afholder vores </w:t>
      </w:r>
      <w:bookmarkStart w:id="1" w:name="_Hlk4175160"/>
      <w:r w:rsidR="00196ACC" w:rsidRPr="00861E6C">
        <w:t>repræsentantskabsmøde</w:t>
      </w:r>
      <w:bookmarkEnd w:id="1"/>
      <w:r w:rsidR="00196ACC" w:rsidRPr="00861E6C">
        <w:t xml:space="preserve"> som aftalt og indleder med orientering om de nye tilskudsregler klokken 18. Vi mødes efter repræsentantskabsmøde</w:t>
      </w:r>
      <w:r w:rsidR="00C70B95" w:rsidRPr="00861E6C">
        <w:t>t</w:t>
      </w:r>
      <w:r w:rsidR="00196ACC" w:rsidRPr="00861E6C">
        <w:t xml:space="preserve"> med TFR og aftaler, hvordan vi kommer videre.</w:t>
      </w:r>
    </w:p>
    <w:p w:rsidR="000A619D" w:rsidRPr="00861E6C" w:rsidRDefault="000A619D" w:rsidP="000A619D">
      <w:pPr>
        <w:ind w:left="786"/>
        <w:rPr>
          <w:b/>
          <w:sz w:val="16"/>
          <w:szCs w:val="16"/>
        </w:rPr>
      </w:pPr>
    </w:p>
    <w:p w:rsidR="009C0A25" w:rsidRPr="00861E6C" w:rsidRDefault="00293B15" w:rsidP="00196ACC">
      <w:pPr>
        <w:numPr>
          <w:ilvl w:val="0"/>
          <w:numId w:val="2"/>
        </w:numPr>
        <w:rPr>
          <w:b/>
        </w:rPr>
      </w:pPr>
      <w:r w:rsidRPr="00861E6C">
        <w:rPr>
          <w:b/>
        </w:rPr>
        <w:t>Meddelelser:</w:t>
      </w:r>
      <w:r w:rsidR="00C70B95" w:rsidRPr="00861E6C">
        <w:rPr>
          <w:b/>
        </w:rPr>
        <w:br/>
      </w:r>
      <w:r w:rsidR="00C70B95" w:rsidRPr="00861E6C">
        <w:t>Prisindstillingsmøde bliver først efter repræsentantskabsmødet.</w:t>
      </w:r>
    </w:p>
    <w:p w:rsidR="00753CDA" w:rsidRPr="00861E6C" w:rsidRDefault="00753CDA" w:rsidP="009C0A25">
      <w:pPr>
        <w:rPr>
          <w:b/>
          <w:sz w:val="16"/>
          <w:szCs w:val="16"/>
        </w:rPr>
      </w:pPr>
    </w:p>
    <w:p w:rsidR="00216B53" w:rsidRPr="00861E6C" w:rsidRDefault="00C77524" w:rsidP="00D25FC7">
      <w:pPr>
        <w:numPr>
          <w:ilvl w:val="0"/>
          <w:numId w:val="2"/>
        </w:numPr>
        <w:ind w:left="720"/>
        <w:rPr>
          <w:b/>
        </w:rPr>
      </w:pPr>
      <w:r w:rsidRPr="00861E6C">
        <w:rPr>
          <w:b/>
        </w:rPr>
        <w:t>Kommende m</w:t>
      </w:r>
      <w:r w:rsidR="00BB4EC4" w:rsidRPr="00861E6C">
        <w:rPr>
          <w:b/>
        </w:rPr>
        <w:t>ø</w:t>
      </w:r>
      <w:r w:rsidRPr="00861E6C">
        <w:rPr>
          <w:b/>
        </w:rPr>
        <w:t>der:</w:t>
      </w:r>
    </w:p>
    <w:p w:rsidR="00C70B95" w:rsidRPr="00861E6C" w:rsidRDefault="00C70B95" w:rsidP="00AA61EC">
      <w:pPr>
        <w:numPr>
          <w:ilvl w:val="0"/>
          <w:numId w:val="8"/>
        </w:numPr>
      </w:pPr>
      <w:r w:rsidRPr="00861E6C">
        <w:t xml:space="preserve">KTIS Repræsentantskabsmøde torsdag 28. marts kl. 18 i Curlinghallen </w:t>
      </w:r>
    </w:p>
    <w:p w:rsidR="004E1DB5" w:rsidRPr="00861E6C" w:rsidRDefault="003C17EF" w:rsidP="00E939B0">
      <w:pPr>
        <w:numPr>
          <w:ilvl w:val="0"/>
          <w:numId w:val="8"/>
        </w:numPr>
      </w:pPr>
      <w:r w:rsidRPr="00861E6C">
        <w:t xml:space="preserve">KTIS </w:t>
      </w:r>
      <w:r w:rsidR="00DD163B" w:rsidRPr="00861E6C">
        <w:t>bestyrelses</w:t>
      </w:r>
      <w:r w:rsidRPr="00861E6C">
        <w:t>møde</w:t>
      </w:r>
      <w:r w:rsidR="00DD163B" w:rsidRPr="00861E6C">
        <w:t xml:space="preserve"> </w:t>
      </w:r>
      <w:r w:rsidR="00C70B95" w:rsidRPr="00861E6C">
        <w:t>tir</w:t>
      </w:r>
      <w:r w:rsidR="00F500E2" w:rsidRPr="00861E6C">
        <w:t xml:space="preserve">sdag </w:t>
      </w:r>
      <w:r w:rsidR="00C70B95" w:rsidRPr="00861E6C">
        <w:t>30</w:t>
      </w:r>
      <w:r w:rsidRPr="00861E6C">
        <w:t xml:space="preserve">. </w:t>
      </w:r>
      <w:r w:rsidR="00C70B95" w:rsidRPr="00861E6C">
        <w:t>april</w:t>
      </w:r>
      <w:r w:rsidRPr="00861E6C">
        <w:t xml:space="preserve"> kl. 1</w:t>
      </w:r>
      <w:r w:rsidR="00DD163B" w:rsidRPr="00861E6C">
        <w:t xml:space="preserve">8 i KMB. </w:t>
      </w:r>
    </w:p>
    <w:p w:rsidR="00085A2B" w:rsidRPr="00861E6C" w:rsidRDefault="00F3169A" w:rsidP="00C70B95">
      <w:pPr>
        <w:jc w:val="right"/>
      </w:pPr>
      <w:r w:rsidRPr="00861E6C">
        <w:t xml:space="preserve">Referent: </w:t>
      </w:r>
      <w:r w:rsidR="00F42AA4" w:rsidRPr="00861E6C">
        <w:t>Mona Gjedved</w:t>
      </w:r>
    </w:p>
    <w:sectPr w:rsidR="00085A2B" w:rsidRPr="00861E6C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7"/>
  </w:num>
  <w:num w:numId="5">
    <w:abstractNumId w:val="28"/>
  </w:num>
  <w:num w:numId="6">
    <w:abstractNumId w:val="22"/>
  </w:num>
  <w:num w:numId="7">
    <w:abstractNumId w:val="25"/>
  </w:num>
  <w:num w:numId="8">
    <w:abstractNumId w:val="1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3"/>
  </w:num>
  <w:num w:numId="27">
    <w:abstractNumId w:val="14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96ACC"/>
    <w:rsid w:val="001C0013"/>
    <w:rsid w:val="001C0E8D"/>
    <w:rsid w:val="001C7350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F8E"/>
    <w:rsid w:val="003867DF"/>
    <w:rsid w:val="00396616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0F4C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F5C"/>
    <w:rsid w:val="0057342C"/>
    <w:rsid w:val="005777B4"/>
    <w:rsid w:val="00582007"/>
    <w:rsid w:val="0058449A"/>
    <w:rsid w:val="005906DA"/>
    <w:rsid w:val="00596A5C"/>
    <w:rsid w:val="005B562E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2E8"/>
    <w:rsid w:val="00605309"/>
    <w:rsid w:val="0060551D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50D7"/>
    <w:rsid w:val="0069462B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3E26"/>
    <w:rsid w:val="00734CAF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323C"/>
    <w:rsid w:val="008457E1"/>
    <w:rsid w:val="00861E6C"/>
    <w:rsid w:val="00872B5F"/>
    <w:rsid w:val="00893377"/>
    <w:rsid w:val="00893417"/>
    <w:rsid w:val="00893530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F4B93"/>
    <w:rsid w:val="00C05BD6"/>
    <w:rsid w:val="00C154CF"/>
    <w:rsid w:val="00C171AA"/>
    <w:rsid w:val="00C31DE1"/>
    <w:rsid w:val="00C40873"/>
    <w:rsid w:val="00C40D51"/>
    <w:rsid w:val="00C42E81"/>
    <w:rsid w:val="00C47099"/>
    <w:rsid w:val="00C50664"/>
    <w:rsid w:val="00C5502C"/>
    <w:rsid w:val="00C60C10"/>
    <w:rsid w:val="00C70B95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163B"/>
    <w:rsid w:val="00DD79D3"/>
    <w:rsid w:val="00DF63BA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164F"/>
    <w:rsid w:val="00E720BD"/>
    <w:rsid w:val="00E73F85"/>
    <w:rsid w:val="00E867E5"/>
    <w:rsid w:val="00E939B0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653C"/>
    <w:rsid w:val="00F67210"/>
    <w:rsid w:val="00F704C1"/>
    <w:rsid w:val="00F860D5"/>
    <w:rsid w:val="00F911CC"/>
    <w:rsid w:val="00F9421E"/>
    <w:rsid w:val="00F9660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81A3D"/>
  <w15:chartTrackingRefBased/>
  <w15:docId w15:val="{C90396FB-56F8-4049-BC40-262B303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3543-614C-4CBC-B91F-75CE59CF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4</cp:revision>
  <cp:lastPrinted>2018-12-04T13:54:00Z</cp:lastPrinted>
  <dcterms:created xsi:type="dcterms:W3CDTF">2019-03-26T07:19:00Z</dcterms:created>
  <dcterms:modified xsi:type="dcterms:W3CDTF">2019-03-26T07:21:00Z</dcterms:modified>
</cp:coreProperties>
</file>